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3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77"/>
        <w:gridCol w:w="4923"/>
      </w:tblGrid>
      <w:tr>
        <w:tblPrEx>
          <w:shd w:val="clear" w:color="auto" w:fill="ced7e7"/>
        </w:tblPrEx>
        <w:trPr>
          <w:trHeight w:val="728" w:hRule="atLeast"/>
        </w:trPr>
        <w:tc>
          <w:tcPr>
            <w:tcW w:type="dxa" w:w="9300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727" w:hRule="atLeast"/>
        </w:trPr>
        <w:tc>
          <w:tcPr>
            <w:tcW w:type="dxa" w:w="9300"/>
            <w:gridSpan w:val="2"/>
            <w:tcBorders>
              <w:top w:val="nil"/>
              <w:left w:val="nil"/>
              <w:bottom w:val="single" w:color="000000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1"/>
            </w:pPr>
            <w:r>
              <w:rPr>
                <w:rFonts w:ascii="筑紫A丸ゴシック レギュラー" w:hAnsi="筑紫A丸ゴシック レギュラー"/>
                <w:sz w:val="50"/>
                <w:szCs w:val="50"/>
                <w:rtl w:val="0"/>
              </w:rPr>
              <w:t>Letter of transmittal</w:t>
            </w:r>
          </w:p>
        </w:tc>
      </w:tr>
      <w:tr>
        <w:tblPrEx>
          <w:shd w:val="clear" w:color="auto" w:fill="ced7e7"/>
        </w:tblPrEx>
        <w:trPr>
          <w:trHeight w:val="675" w:hRule="atLeast"/>
        </w:trPr>
        <w:tc>
          <w:tcPr>
            <w:tcW w:type="dxa" w:w="9300"/>
            <w:gridSpan w:val="2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All Caps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Date:</w:t>
            </w:r>
          </w:p>
        </w:tc>
      </w:tr>
      <w:tr>
        <w:tblPrEx>
          <w:shd w:val="clear" w:color="auto" w:fill="ced7e7"/>
        </w:tblPrEx>
        <w:trPr>
          <w:trHeight w:val="160" w:hRule="atLeast"/>
        </w:trPr>
        <w:tc>
          <w:tcPr>
            <w:tcW w:type="dxa" w:w="4377"/>
            <w:vMerge w:val="restart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to:</w:t>
            </w:r>
            <w:r>
              <w:rPr>
                <w:rFonts w:ascii="筑紫A丸ゴシック レギュラー" w:cs="筑紫A丸ゴシック レギュラー" w:hAnsi="筑紫A丸ゴシック レギュラー" w:eastAsia="筑紫A丸ゴシック レギュラー"/>
              </w:rPr>
            </w:r>
          </w:p>
        </w:tc>
        <w:tc>
          <w:tcPr>
            <w:tcW w:type="dxa" w:w="4922"/>
            <w:vMerge w:val="restart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From:</w:t>
            </w:r>
            <w:r>
              <w:rPr>
                <w:rFonts w:ascii="筑紫A丸ゴシック レギュラー" w:cs="筑紫A丸ゴシック レギュラー" w:hAnsi="筑紫A丸ゴシック レギュラー" w:eastAsia="筑紫A丸ゴシック レギュラー"/>
              </w:rPr>
            </w:r>
          </w:p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377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ffffff"/>
          </w:tcPr>
          <w:p/>
        </w:tc>
        <w:tc>
          <w:tcPr>
            <w:tcW w:type="dxa" w:w="4922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377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ffffff"/>
          </w:tcPr>
          <w:p/>
        </w:tc>
        <w:tc>
          <w:tcPr>
            <w:tcW w:type="dxa" w:w="4922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320" w:hRule="atLeast"/>
        </w:trPr>
        <w:tc>
          <w:tcPr>
            <w:tcW w:type="dxa" w:w="4377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ffffff"/>
          </w:tcPr>
          <w:p/>
        </w:tc>
        <w:tc>
          <w:tcPr>
            <w:tcW w:type="dxa" w:w="4922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9300"/>
            <w:gridSpan w:val="2"/>
            <w:tcBorders>
              <w:top w:val="single" w:color="000000" w:sz="2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00" w:hRule="atLeast"/>
        </w:trPr>
        <w:tc>
          <w:tcPr>
            <w:tcW w:type="dxa" w:w="9300"/>
            <w:gridSpan w:val="2"/>
            <w:tcBorders>
              <w:top w:val="nil"/>
              <w:left w:val="nil"/>
              <w:bottom w:val="single" w:color="000000" w:sz="2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All Caps"/>
            </w:pPr>
            <w:r>
              <w:rPr>
                <w:rFonts w:ascii="筑紫A丸ゴシック レギュラー" w:hAnsi="筑紫A丸ゴシック レギュラー"/>
                <w:rtl w:val="0"/>
                <w:lang w:val="en-US"/>
              </w:rPr>
              <w:t>Comments:</w:t>
            </w:r>
          </w:p>
        </w:tc>
      </w:tr>
      <w:tr>
        <w:tblPrEx>
          <w:shd w:val="clear" w:color="auto" w:fill="ced7e7"/>
        </w:tblPrEx>
        <w:trPr>
          <w:trHeight w:val="5469" w:hRule="atLeast"/>
        </w:trPr>
        <w:tc>
          <w:tcPr>
            <w:tcW w:type="dxa" w:w="9300"/>
            <w:gridSpan w:val="2"/>
            <w:vMerge w:val="restart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7" w:hRule="atLeast"/>
        </w:trPr>
        <w:tc>
          <w:tcPr>
            <w:tcW w:type="dxa" w:w="9300"/>
            <w:gridSpan w:val="2"/>
            <w:vMerge w:val="continue"/>
            <w:tcBorders>
              <w:top w:val="single" w:color="000000" w:sz="24" w:space="0" w:shadow="0" w:frame="0"/>
              <w:left w:val="single" w:color="000000" w:sz="24" w:space="0" w:shadow="0" w:frame="0"/>
              <w:bottom w:val="single" w:color="000000" w:sz="24" w:space="0" w:shadow="0" w:frame="0"/>
              <w:right w:val="single" w:color="000000" w:sz="24" w:space="0" w:shadow="0" w:frame="0"/>
            </w:tcBorders>
            <w:shd w:val="clear" w:color="auto" w:fill="auto"/>
          </w:tcPr>
          <w:p/>
        </w:tc>
      </w:tr>
    </w:tbl>
    <w:p>
      <w:pPr>
        <w:pStyle w:val="Normal.0"/>
      </w:pPr>
    </w:p>
    <w:sectPr>
      <w:headerReference w:type="default" r:id="rId4"/>
      <w:footerReference w:type="default" r:id="rId5"/>
      <w:pgSz w:w="12240" w:h="15840" w:orient="portrait"/>
      <w:pgMar w:top="360" w:right="1440" w:bottom="36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筑紫A丸ゴシック レギュラー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Heading 1">
    <w:name w:val="Heading 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0"/>
    </w:pPr>
    <w:rPr>
      <w:rFonts w:ascii="Tahoma" w:cs="Arial Unicode MS" w:hAnsi="Tahoma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44"/>
      <w:szCs w:val="44"/>
      <w:u w:val="none" w:color="000000"/>
      <w:vertAlign w:val="baseline"/>
      <w:lang w:val="en-US"/>
    </w:rPr>
  </w:style>
  <w:style w:type="paragraph" w:styleId="All Caps">
    <w:name w:val="All Caps"/>
    <w:next w:val="All Caps"/>
    <w:pPr>
      <w:keepNext w:val="0"/>
      <w:keepLines w:val="0"/>
      <w:pageBreakBefore w:val="0"/>
      <w:widowControl w:val="1"/>
      <w:shd w:val="clear" w:color="auto" w:fill="auto"/>
      <w:tabs>
        <w:tab w:val="left" w:pos="1325"/>
        <w:tab w:val="left" w:pos="2995"/>
        <w:tab w:val="left" w:pos="5040"/>
        <w:tab w:val="left" w:pos="6955"/>
      </w:tabs>
      <w:suppressAutoHyphens w:val="0"/>
      <w:bidi w:val="0"/>
      <w:spacing w:before="40" w:after="0" w:line="240" w:lineRule="auto"/>
      <w:ind w:left="0" w:right="0" w:firstLine="0"/>
      <w:jc w:val="left"/>
      <w:outlineLvl w:val="9"/>
    </w:pPr>
    <w:rPr>
      <w:rFonts w:ascii="Tahoma" w:cs="Arial Unicode MS" w:hAnsi="Tahoma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