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0"/>
          <w:szCs w:val="44"/>
          <w:u w:val="thick"/>
        </w:rPr>
      </w:pPr>
      <w:r>
        <w:rPr>
          <w:rFonts w:hint="eastAsia" w:ascii="ＭＳ Ｐ明朝" w:hAnsi="ＭＳ Ｐ明朝" w:eastAsia="ＭＳ Ｐ明朝"/>
          <w:b/>
          <w:bCs/>
          <w:sz w:val="40"/>
          <w:szCs w:val="44"/>
          <w:u w:val="thick"/>
        </w:rPr>
        <w:t>個人目標　シ　ー　ト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b/>
          <w:bCs/>
          <w:sz w:val="28"/>
          <w:szCs w:val="32"/>
        </w:rPr>
      </w:pPr>
      <w:r>
        <w:rPr>
          <w:rFonts w:hint="eastAsia" w:ascii="ＭＳ Ｐ明朝" w:hAnsi="ＭＳ Ｐ明朝" w:eastAsia="ＭＳ Ｐ明朝"/>
          <w:b/>
          <w:bCs/>
          <w:sz w:val="28"/>
          <w:szCs w:val="32"/>
        </w:rPr>
        <w:t>STEP①　目標</w:t>
      </w:r>
    </w:p>
    <w:p>
      <w:pPr>
        <w:pStyle w:val="4"/>
        <w:numPr>
          <w:ilvl w:val="0"/>
          <w:numId w:val="1"/>
        </w:numPr>
        <w:ind w:leftChars="0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なぜこの目標に取り組むのか？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pStyle w:val="4"/>
        <w:numPr>
          <w:ilvl w:val="0"/>
          <w:numId w:val="1"/>
        </w:numPr>
        <w:ind w:leftChars="0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具体的なテーマ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　３、達成レベル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b/>
          <w:bCs/>
          <w:sz w:val="28"/>
          <w:szCs w:val="32"/>
        </w:rPr>
      </w:pPr>
      <w:r>
        <w:rPr>
          <w:rFonts w:hint="eastAsia" w:ascii="ＭＳ Ｐ明朝" w:hAnsi="ＭＳ Ｐ明朝" w:eastAsia="ＭＳ Ｐ明朝"/>
          <w:b/>
          <w:bCs/>
          <w:sz w:val="28"/>
          <w:szCs w:val="32"/>
        </w:rPr>
        <w:t>STEP②　中間の振り返り</w:t>
      </w:r>
    </w:p>
    <w:p>
      <w:pPr>
        <w:pStyle w:val="4"/>
        <w:numPr>
          <w:ilvl w:val="0"/>
          <w:numId w:val="2"/>
        </w:numPr>
        <w:ind w:leftChars="0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達成レベル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pStyle w:val="4"/>
        <w:numPr>
          <w:ilvl w:val="0"/>
          <w:numId w:val="2"/>
        </w:numPr>
        <w:ind w:leftChars="0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要因　　　※環境や行動を考察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b/>
          <w:bCs/>
          <w:sz w:val="28"/>
          <w:szCs w:val="32"/>
        </w:rPr>
      </w:pPr>
      <w:r>
        <w:rPr>
          <w:rFonts w:hint="eastAsia" w:ascii="ＭＳ Ｐ明朝" w:hAnsi="ＭＳ Ｐ明朝" w:eastAsia="ＭＳ Ｐ明朝"/>
          <w:b/>
          <w:bCs/>
          <w:sz w:val="28"/>
          <w:szCs w:val="32"/>
        </w:rPr>
        <w:t>STEP③　結果の振り返り</w:t>
      </w:r>
    </w:p>
    <w:p>
      <w:pPr>
        <w:pStyle w:val="4"/>
        <w:numPr>
          <w:ilvl w:val="0"/>
          <w:numId w:val="3"/>
        </w:numPr>
        <w:ind w:leftChars="0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達成レベル</w:t>
      </w: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</w:p>
    <w:p>
      <w:pPr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  <w:sz w:val="24"/>
          <w:szCs w:val="28"/>
        </w:rPr>
        <w:t>　２、要因　　　※環境や行動を考察</w:t>
      </w:r>
    </w:p>
    <w:p>
      <w:pPr>
        <w:jc w:val="left"/>
        <w:rPr>
          <w:rFonts w:hint="eastAsia" w:ascii="ＭＳ Ｐ明朝" w:hAnsi="ＭＳ Ｐ明朝" w:eastAsia="ＭＳ Ｐ明朝"/>
        </w:r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254C4"/>
    <w:multiLevelType w:val="multilevel"/>
    <w:tmpl w:val="2EE254C4"/>
    <w:lvl w:ilvl="0" w:tentative="0">
      <w:start w:val="1"/>
      <w:numFmt w:val="decimalFullWidth"/>
      <w:lvlText w:val="%1、"/>
      <w:lvlJc w:val="left"/>
      <w:pPr>
        <w:ind w:left="630" w:hanging="4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050" w:hanging="420"/>
      </w:pPr>
    </w:lvl>
    <w:lvl w:ilvl="2" w:tentative="0">
      <w:start w:val="1"/>
      <w:numFmt w:val="decimalEnclosedCircle"/>
      <w:lvlText w:val="%3"/>
      <w:lvlJc w:val="lef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aiueoFullWidth"/>
      <w:lvlText w:val="(%5)"/>
      <w:lvlJc w:val="left"/>
      <w:pPr>
        <w:ind w:left="2310" w:hanging="420"/>
      </w:pPr>
    </w:lvl>
    <w:lvl w:ilvl="5" w:tentative="0">
      <w:start w:val="1"/>
      <w:numFmt w:val="decimalEnclosedCircle"/>
      <w:lvlText w:val="%6"/>
      <w:lvlJc w:val="lef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aiueoFullWidth"/>
      <w:lvlText w:val="(%8)"/>
      <w:lvlJc w:val="left"/>
      <w:pPr>
        <w:ind w:left="3570" w:hanging="420"/>
      </w:pPr>
    </w:lvl>
    <w:lvl w:ilvl="8" w:tentative="0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49423EA1"/>
    <w:multiLevelType w:val="multilevel"/>
    <w:tmpl w:val="49423EA1"/>
    <w:lvl w:ilvl="0" w:tentative="0">
      <w:start w:val="1"/>
      <w:numFmt w:val="decimalFullWidth"/>
      <w:lvlText w:val="%1、"/>
      <w:lvlJc w:val="left"/>
      <w:pPr>
        <w:ind w:left="630" w:hanging="4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050" w:hanging="420"/>
      </w:pPr>
    </w:lvl>
    <w:lvl w:ilvl="2" w:tentative="0">
      <w:start w:val="1"/>
      <w:numFmt w:val="decimalEnclosedCircle"/>
      <w:lvlText w:val="%3"/>
      <w:lvlJc w:val="lef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aiueoFullWidth"/>
      <w:lvlText w:val="(%5)"/>
      <w:lvlJc w:val="left"/>
      <w:pPr>
        <w:ind w:left="2310" w:hanging="420"/>
      </w:pPr>
    </w:lvl>
    <w:lvl w:ilvl="5" w:tentative="0">
      <w:start w:val="1"/>
      <w:numFmt w:val="decimalEnclosedCircle"/>
      <w:lvlText w:val="%6"/>
      <w:lvlJc w:val="lef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aiueoFullWidth"/>
      <w:lvlText w:val="(%8)"/>
      <w:lvlJc w:val="left"/>
      <w:pPr>
        <w:ind w:left="3570" w:hanging="420"/>
      </w:pPr>
    </w:lvl>
    <w:lvl w:ilvl="8" w:tentative="0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62B62AE8"/>
    <w:multiLevelType w:val="multilevel"/>
    <w:tmpl w:val="62B62AE8"/>
    <w:lvl w:ilvl="0" w:tentative="0">
      <w:start w:val="1"/>
      <w:numFmt w:val="decimalFullWidth"/>
      <w:lvlText w:val="%1、"/>
      <w:lvlJc w:val="left"/>
      <w:pPr>
        <w:ind w:left="630" w:hanging="4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050" w:hanging="420"/>
      </w:pPr>
    </w:lvl>
    <w:lvl w:ilvl="2" w:tentative="0">
      <w:start w:val="1"/>
      <w:numFmt w:val="decimalEnclosedCircle"/>
      <w:lvlText w:val="%3"/>
      <w:lvlJc w:val="lef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aiueoFullWidth"/>
      <w:lvlText w:val="(%5)"/>
      <w:lvlJc w:val="left"/>
      <w:pPr>
        <w:ind w:left="2310" w:hanging="420"/>
      </w:pPr>
    </w:lvl>
    <w:lvl w:ilvl="5" w:tentative="0">
      <w:start w:val="1"/>
      <w:numFmt w:val="decimalEnclosedCircle"/>
      <w:lvlText w:val="%6"/>
      <w:lvlJc w:val="lef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aiueoFullWidth"/>
      <w:lvlText w:val="(%8)"/>
      <w:lvlJc w:val="left"/>
      <w:pPr>
        <w:ind w:left="3570" w:hanging="420"/>
      </w:pPr>
    </w:lvl>
    <w:lvl w:ilvl="8" w:tentative="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3542A"/>
    <w:rsid w:val="79A3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840" w:leftChars="400"/>
    </w:pPr>
    <w:rPr>
      <w:rFonts w:ascii="游明朝" w:hAnsi="游明朝" w:eastAsia="游明朝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2020-09-29T06:42:00Z</dcterms:created>
  <dc:creator>Daisuke Murahashi</dc:creator>
  <cp:lastModifiedBy>Daisuke Murahashi</cp:lastModifiedBy>
  <dcterms:modified xsi:type="dcterms:W3CDTF">2020-09-29T06:42:35Z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