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ＭＳ Ｐゴシック" w:hAnsi="ＭＳ Ｐゴシック" w:eastAsia="ＭＳ Ｐゴシック"/>
        </w:rPr>
      </w:pPr>
      <w:r>
        <w:rPr>
          <w:rFonts w:hint="eastAsia" w:ascii="ＭＳ Ｐゴシック" w:hAnsi="ＭＳ Ｐゴシック" w:eastAsia="ＭＳ Ｐゴシック"/>
          <w:b/>
          <w:color w:val="000000" w:themeColor="text1"/>
          <w:sz w:val="48"/>
          <w14:textFill>
            <w14:solidFill>
              <w14:schemeClr w14:val="tx1"/>
            </w14:solidFill>
          </w14:textFill>
        </w:rPr>
        <w:t>離乳食記録票</w:t>
      </w:r>
      <w:bookmarkStart w:id="0" w:name="_GoBack"/>
      <w:bookmarkEnd w:id="0"/>
    </w:p>
    <w:tbl>
      <w:tblPr>
        <w:tblStyle w:val="4"/>
        <w:tblW w:w="90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1151"/>
        <w:gridCol w:w="1152"/>
        <w:gridCol w:w="1150"/>
        <w:gridCol w:w="1150"/>
        <w:gridCol w:w="1154"/>
        <w:gridCol w:w="1150"/>
        <w:gridCol w:w="11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6" w:hRule="atLeast"/>
        </w:trPr>
        <w:tc>
          <w:tcPr>
            <w:tcW w:w="1022" w:type="dxa"/>
            <w:shd w:val="clear" w:color="auto" w:fill="FFFFFF" w:themeFill="background1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1" w:type="dxa"/>
            <w:shd w:val="clear" w:color="auto" w:fill="FFFFCC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szCs w:val="20"/>
              </w:rPr>
              <w:t>月　　　日</w:t>
            </w:r>
          </w:p>
        </w:tc>
        <w:tc>
          <w:tcPr>
            <w:tcW w:w="1152" w:type="dxa"/>
            <w:shd w:val="clear" w:color="auto" w:fill="FFFFCC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szCs w:val="20"/>
              </w:rPr>
              <w:t>　　　月　　　日</w:t>
            </w:r>
          </w:p>
        </w:tc>
        <w:tc>
          <w:tcPr>
            <w:tcW w:w="1150" w:type="dxa"/>
            <w:shd w:val="clear" w:color="auto" w:fill="FFFFCC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szCs w:val="20"/>
              </w:rPr>
              <w:t>　　月　　　日</w:t>
            </w:r>
          </w:p>
        </w:tc>
        <w:tc>
          <w:tcPr>
            <w:tcW w:w="1150" w:type="dxa"/>
            <w:shd w:val="clear" w:color="auto" w:fill="FFFFCC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szCs w:val="20"/>
              </w:rPr>
              <w:t>月　　　日</w:t>
            </w:r>
          </w:p>
        </w:tc>
        <w:tc>
          <w:tcPr>
            <w:tcW w:w="1154" w:type="dxa"/>
            <w:shd w:val="clear" w:color="auto" w:fill="FFFFCC"/>
          </w:tcPr>
          <w:p>
            <w:pPr>
              <w:spacing w:line="480" w:lineRule="auto"/>
              <w:ind w:firstLine="200" w:firstLineChars="100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szCs w:val="20"/>
              </w:rPr>
              <w:t>月　　日　</w:t>
            </w:r>
          </w:p>
        </w:tc>
        <w:tc>
          <w:tcPr>
            <w:tcW w:w="1150" w:type="dxa"/>
            <w:shd w:val="clear" w:color="auto" w:fill="FFFFCC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szCs w:val="20"/>
              </w:rPr>
              <w:t>月　　　日</w:t>
            </w:r>
          </w:p>
        </w:tc>
        <w:tc>
          <w:tcPr>
            <w:tcW w:w="1151" w:type="dxa"/>
            <w:shd w:val="clear" w:color="auto" w:fill="FFFFCC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szCs w:val="20"/>
              </w:rPr>
              <w:t>月　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022" w:type="dxa"/>
            <w:shd w:val="clear" w:color="auto" w:fill="FFDEBD"/>
          </w:tcPr>
          <w:p>
            <w:pPr>
              <w:spacing w:line="480" w:lineRule="auto"/>
              <w:jc w:val="center"/>
              <w:rPr>
                <w:rFonts w:ascii="ＭＳ Ｐゴシック" w:hAnsi="ＭＳ Ｐゴシック" w:eastAsia="ＭＳ Ｐゴシック"/>
                <w:szCs w:val="22"/>
              </w:rPr>
            </w:pPr>
            <w:r>
              <w:rPr>
                <w:rFonts w:hint="eastAsia" w:ascii="ＭＳ Ｐゴシック" w:hAnsi="ＭＳ Ｐゴシック" w:eastAsia="ＭＳ Ｐゴシック"/>
                <w:szCs w:val="22"/>
              </w:rPr>
              <w:t>主　食</w:t>
            </w:r>
          </w:p>
        </w:tc>
        <w:tc>
          <w:tcPr>
            <w:tcW w:w="1151" w:type="dxa"/>
            <w:shd w:val="clear" w:color="auto" w:fill="FFFFFF" w:themeFill="background1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FFFFFF" w:themeFill="background1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FFFFFF" w:themeFill="background1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FFFFFF" w:themeFill="background1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 w:themeFill="background1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FFFFFF" w:themeFill="background1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1" w:type="dxa"/>
            <w:shd w:val="clear" w:color="auto" w:fill="FFFFFF" w:themeFill="background1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022" w:type="dxa"/>
            <w:shd w:val="clear" w:color="auto" w:fill="FFDEBD"/>
          </w:tcPr>
          <w:p>
            <w:pPr>
              <w:spacing w:line="480" w:lineRule="auto"/>
              <w:jc w:val="center"/>
              <w:rPr>
                <w:rFonts w:ascii="ＭＳ Ｐゴシック" w:hAnsi="ＭＳ Ｐゴシック" w:eastAsia="ＭＳ Ｐゴシック"/>
                <w:szCs w:val="22"/>
              </w:rPr>
            </w:pPr>
            <w:r>
              <w:rPr>
                <w:rFonts w:hint="eastAsia" w:ascii="ＭＳ Ｐゴシック" w:hAnsi="ＭＳ Ｐゴシック" w:eastAsia="ＭＳ Ｐゴシック"/>
                <w:szCs w:val="22"/>
              </w:rPr>
              <w:t>野　菜</w:t>
            </w:r>
          </w:p>
        </w:tc>
        <w:tc>
          <w:tcPr>
            <w:tcW w:w="1151" w:type="dxa"/>
            <w:shd w:val="clear" w:color="auto" w:fill="FFFFFF" w:themeFill="background1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FFFFFF" w:themeFill="background1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FFFFFF" w:themeFill="background1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FFFFFF" w:themeFill="background1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 w:themeFill="background1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FFFFFF" w:themeFill="background1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1" w:type="dxa"/>
            <w:shd w:val="clear" w:color="auto" w:fill="FFFFFF" w:themeFill="background1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022" w:type="dxa"/>
            <w:shd w:val="clear" w:color="auto" w:fill="FFDEBD"/>
          </w:tcPr>
          <w:p>
            <w:pPr>
              <w:spacing w:line="480" w:lineRule="auto"/>
              <w:jc w:val="center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szCs w:val="20"/>
              </w:rPr>
              <w:t>タンパク質</w:t>
            </w:r>
          </w:p>
        </w:tc>
        <w:tc>
          <w:tcPr>
            <w:tcW w:w="1151" w:type="dxa"/>
            <w:shd w:val="clear" w:color="auto" w:fill="FFFFFF" w:themeFill="background1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FFFFFF" w:themeFill="background1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FFFFFF" w:themeFill="background1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FFFFFF" w:themeFill="background1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 w:themeFill="background1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FFFFFF" w:themeFill="background1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1" w:type="dxa"/>
            <w:shd w:val="clear" w:color="auto" w:fill="FFFFFF" w:themeFill="background1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022" w:type="dxa"/>
            <w:shd w:val="clear" w:color="auto" w:fill="FFFFFF" w:themeFill="background1"/>
          </w:tcPr>
          <w:p>
            <w:pPr>
              <w:spacing w:line="480" w:lineRule="auto"/>
              <w:jc w:val="center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1" w:type="dxa"/>
            <w:shd w:val="clear" w:color="auto" w:fill="FFFFCC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szCs w:val="20"/>
              </w:rPr>
              <w:t>月　　　日</w:t>
            </w:r>
          </w:p>
        </w:tc>
        <w:tc>
          <w:tcPr>
            <w:tcW w:w="1152" w:type="dxa"/>
            <w:shd w:val="clear" w:color="auto" w:fill="FFFFCC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szCs w:val="20"/>
              </w:rPr>
              <w:t>月　　　日</w:t>
            </w:r>
          </w:p>
        </w:tc>
        <w:tc>
          <w:tcPr>
            <w:tcW w:w="1150" w:type="dxa"/>
            <w:shd w:val="clear" w:color="auto" w:fill="FFFFCC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szCs w:val="20"/>
              </w:rPr>
              <w:t>月　　　日</w:t>
            </w:r>
          </w:p>
        </w:tc>
        <w:tc>
          <w:tcPr>
            <w:tcW w:w="1150" w:type="dxa"/>
            <w:shd w:val="clear" w:color="auto" w:fill="FFFFCC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szCs w:val="20"/>
              </w:rPr>
              <w:t>月　　　日</w:t>
            </w:r>
          </w:p>
        </w:tc>
        <w:tc>
          <w:tcPr>
            <w:tcW w:w="1154" w:type="dxa"/>
            <w:shd w:val="clear" w:color="auto" w:fill="FFFFCC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szCs w:val="20"/>
              </w:rPr>
              <w:t>月　　　日</w:t>
            </w:r>
          </w:p>
        </w:tc>
        <w:tc>
          <w:tcPr>
            <w:tcW w:w="1150" w:type="dxa"/>
            <w:shd w:val="clear" w:color="auto" w:fill="FFFFCC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szCs w:val="20"/>
              </w:rPr>
              <w:t>月　　　日</w:t>
            </w:r>
          </w:p>
        </w:tc>
        <w:tc>
          <w:tcPr>
            <w:tcW w:w="1151" w:type="dxa"/>
            <w:shd w:val="clear" w:color="auto" w:fill="FFFFCC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szCs w:val="20"/>
              </w:rPr>
              <w:t>月　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022" w:type="dxa"/>
            <w:shd w:val="clear" w:color="auto" w:fill="FFDEBD"/>
          </w:tcPr>
          <w:p>
            <w:pPr>
              <w:spacing w:line="480" w:lineRule="auto"/>
              <w:jc w:val="center"/>
              <w:rPr>
                <w:rFonts w:ascii="ＭＳ Ｐゴシック" w:hAnsi="ＭＳ Ｐゴシック" w:eastAsia="ＭＳ Ｐゴシック"/>
                <w:szCs w:val="22"/>
              </w:rPr>
            </w:pPr>
            <w:r>
              <w:rPr>
                <w:rFonts w:hint="eastAsia" w:ascii="ＭＳ Ｐゴシック" w:hAnsi="ＭＳ Ｐゴシック" w:eastAsia="ＭＳ Ｐゴシック"/>
                <w:szCs w:val="22"/>
              </w:rPr>
              <w:t>主　食</w:t>
            </w:r>
          </w:p>
        </w:tc>
        <w:tc>
          <w:tcPr>
            <w:tcW w:w="1151" w:type="dxa"/>
            <w:shd w:val="clear" w:color="auto" w:fill="FFFFFF" w:themeFill="background1"/>
          </w:tcPr>
          <w:p>
            <w:pPr>
              <w:spacing w:line="480" w:lineRule="auto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FFFFFF" w:themeFill="background1"/>
          </w:tcPr>
          <w:p>
            <w:pPr>
              <w:spacing w:line="480" w:lineRule="auto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FFFFFF" w:themeFill="background1"/>
          </w:tcPr>
          <w:p>
            <w:pPr>
              <w:spacing w:line="480" w:lineRule="auto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FFFFFF" w:themeFill="background1"/>
          </w:tcPr>
          <w:p>
            <w:pPr>
              <w:spacing w:line="480" w:lineRule="auto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 w:themeFill="background1"/>
          </w:tcPr>
          <w:p>
            <w:pPr>
              <w:spacing w:line="480" w:lineRule="auto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FFFFFF" w:themeFill="background1"/>
          </w:tcPr>
          <w:p>
            <w:pPr>
              <w:spacing w:line="480" w:lineRule="auto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1" w:type="dxa"/>
            <w:shd w:val="clear" w:color="auto" w:fill="FFFFFF" w:themeFill="background1"/>
          </w:tcPr>
          <w:p>
            <w:pPr>
              <w:spacing w:line="480" w:lineRule="auto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022" w:type="dxa"/>
            <w:shd w:val="clear" w:color="auto" w:fill="FFDEBD"/>
          </w:tcPr>
          <w:p>
            <w:pPr>
              <w:spacing w:line="480" w:lineRule="auto"/>
              <w:jc w:val="center"/>
              <w:rPr>
                <w:rFonts w:ascii="ＭＳ Ｐゴシック" w:hAnsi="ＭＳ Ｐゴシック" w:eastAsia="ＭＳ Ｐゴシック"/>
                <w:szCs w:val="22"/>
              </w:rPr>
            </w:pPr>
            <w:r>
              <w:rPr>
                <w:rFonts w:hint="eastAsia" w:ascii="ＭＳ Ｐゴシック" w:hAnsi="ＭＳ Ｐゴシック" w:eastAsia="ＭＳ Ｐゴシック"/>
                <w:szCs w:val="22"/>
              </w:rPr>
              <w:t>野　菜</w:t>
            </w:r>
          </w:p>
        </w:tc>
        <w:tc>
          <w:tcPr>
            <w:tcW w:w="1151" w:type="dxa"/>
            <w:shd w:val="clear" w:color="auto" w:fill="FFFFFF" w:themeFill="background1"/>
          </w:tcPr>
          <w:p>
            <w:pPr>
              <w:spacing w:line="480" w:lineRule="auto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FFFFFF" w:themeFill="background1"/>
          </w:tcPr>
          <w:p>
            <w:pPr>
              <w:spacing w:line="480" w:lineRule="auto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FFFFFF" w:themeFill="background1"/>
          </w:tcPr>
          <w:p>
            <w:pPr>
              <w:spacing w:line="480" w:lineRule="auto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FFFFFF" w:themeFill="background1"/>
          </w:tcPr>
          <w:p>
            <w:pPr>
              <w:spacing w:line="480" w:lineRule="auto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 w:themeFill="background1"/>
          </w:tcPr>
          <w:p>
            <w:pPr>
              <w:spacing w:line="480" w:lineRule="auto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FFFFFF" w:themeFill="background1"/>
          </w:tcPr>
          <w:p>
            <w:pPr>
              <w:spacing w:line="480" w:lineRule="auto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1" w:type="dxa"/>
            <w:shd w:val="clear" w:color="auto" w:fill="FFFFFF" w:themeFill="background1"/>
          </w:tcPr>
          <w:p>
            <w:pPr>
              <w:spacing w:line="480" w:lineRule="auto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022" w:type="dxa"/>
            <w:shd w:val="clear" w:color="auto" w:fill="FFDEBD"/>
          </w:tcPr>
          <w:p>
            <w:pPr>
              <w:spacing w:line="480" w:lineRule="auto"/>
              <w:jc w:val="center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szCs w:val="20"/>
              </w:rPr>
              <w:t>タンパク質</w:t>
            </w:r>
          </w:p>
        </w:tc>
        <w:tc>
          <w:tcPr>
            <w:tcW w:w="1151" w:type="dxa"/>
            <w:shd w:val="clear" w:color="auto" w:fill="FFFFFF" w:themeFill="background1"/>
          </w:tcPr>
          <w:p>
            <w:pPr>
              <w:spacing w:line="480" w:lineRule="auto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FFFFFF" w:themeFill="background1"/>
          </w:tcPr>
          <w:p>
            <w:pPr>
              <w:spacing w:line="480" w:lineRule="auto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FFFFFF" w:themeFill="background1"/>
          </w:tcPr>
          <w:p>
            <w:pPr>
              <w:spacing w:line="480" w:lineRule="auto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FFFFFF" w:themeFill="background1"/>
          </w:tcPr>
          <w:p>
            <w:pPr>
              <w:spacing w:line="480" w:lineRule="auto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 w:themeFill="background1"/>
          </w:tcPr>
          <w:p>
            <w:pPr>
              <w:spacing w:line="480" w:lineRule="auto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FFFFFF" w:themeFill="background1"/>
          </w:tcPr>
          <w:p>
            <w:pPr>
              <w:spacing w:line="480" w:lineRule="auto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1" w:type="dxa"/>
            <w:shd w:val="clear" w:color="auto" w:fill="FFFFFF" w:themeFill="background1"/>
          </w:tcPr>
          <w:p>
            <w:pPr>
              <w:spacing w:line="480" w:lineRule="auto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022" w:type="dxa"/>
            <w:shd w:val="clear" w:color="auto" w:fill="FFFFFF" w:themeFill="background1"/>
          </w:tcPr>
          <w:p>
            <w:pPr>
              <w:spacing w:line="480" w:lineRule="auto"/>
              <w:jc w:val="center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1" w:type="dxa"/>
            <w:shd w:val="clear" w:color="auto" w:fill="FFFFCC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szCs w:val="20"/>
              </w:rPr>
              <w:t>月　　　日</w:t>
            </w:r>
          </w:p>
        </w:tc>
        <w:tc>
          <w:tcPr>
            <w:tcW w:w="1152" w:type="dxa"/>
            <w:shd w:val="clear" w:color="auto" w:fill="FFFFCC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szCs w:val="20"/>
              </w:rPr>
              <w:t>月　　　日</w:t>
            </w:r>
          </w:p>
        </w:tc>
        <w:tc>
          <w:tcPr>
            <w:tcW w:w="1150" w:type="dxa"/>
            <w:shd w:val="clear" w:color="auto" w:fill="FFFFCC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szCs w:val="20"/>
              </w:rPr>
              <w:t>月　　　日</w:t>
            </w:r>
          </w:p>
        </w:tc>
        <w:tc>
          <w:tcPr>
            <w:tcW w:w="1150" w:type="dxa"/>
            <w:shd w:val="clear" w:color="auto" w:fill="FFFFCC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szCs w:val="20"/>
              </w:rPr>
              <w:t>月　　　日</w:t>
            </w:r>
          </w:p>
        </w:tc>
        <w:tc>
          <w:tcPr>
            <w:tcW w:w="1154" w:type="dxa"/>
            <w:shd w:val="clear" w:color="auto" w:fill="FFFFCC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szCs w:val="20"/>
              </w:rPr>
              <w:t>月　　　日</w:t>
            </w:r>
          </w:p>
        </w:tc>
        <w:tc>
          <w:tcPr>
            <w:tcW w:w="1150" w:type="dxa"/>
            <w:shd w:val="clear" w:color="auto" w:fill="FFFFCC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szCs w:val="20"/>
              </w:rPr>
              <w:t>月　　　日</w:t>
            </w:r>
          </w:p>
        </w:tc>
        <w:tc>
          <w:tcPr>
            <w:tcW w:w="1151" w:type="dxa"/>
            <w:shd w:val="clear" w:color="auto" w:fill="FFFFCC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szCs w:val="20"/>
              </w:rPr>
              <w:t>　月　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022" w:type="dxa"/>
            <w:shd w:val="clear" w:color="auto" w:fill="FFDEBD"/>
          </w:tcPr>
          <w:p>
            <w:pPr>
              <w:spacing w:line="480" w:lineRule="auto"/>
              <w:jc w:val="center"/>
              <w:rPr>
                <w:rFonts w:ascii="ＭＳ Ｐゴシック" w:hAnsi="ＭＳ Ｐゴシック" w:eastAsia="ＭＳ Ｐゴシック"/>
                <w:szCs w:val="22"/>
              </w:rPr>
            </w:pPr>
            <w:r>
              <w:rPr>
                <w:rFonts w:hint="eastAsia" w:ascii="ＭＳ Ｐゴシック" w:hAnsi="ＭＳ Ｐゴシック" w:eastAsia="ＭＳ Ｐゴシック"/>
                <w:szCs w:val="22"/>
              </w:rPr>
              <w:t>主　食</w:t>
            </w:r>
          </w:p>
        </w:tc>
        <w:tc>
          <w:tcPr>
            <w:tcW w:w="1151" w:type="dxa"/>
            <w:shd w:val="clear" w:color="auto" w:fill="FFFFFF" w:themeFill="background1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FFFFFF" w:themeFill="background1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FFFFFF" w:themeFill="background1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FFFFFF" w:themeFill="background1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 w:themeFill="background1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FFFFFF" w:themeFill="background1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1" w:type="dxa"/>
            <w:shd w:val="clear" w:color="auto" w:fill="FFFFFF" w:themeFill="background1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022" w:type="dxa"/>
            <w:shd w:val="clear" w:color="auto" w:fill="FFDEBD"/>
          </w:tcPr>
          <w:p>
            <w:pPr>
              <w:spacing w:line="480" w:lineRule="auto"/>
              <w:jc w:val="center"/>
              <w:rPr>
                <w:rFonts w:ascii="ＭＳ Ｐゴシック" w:hAnsi="ＭＳ Ｐゴシック" w:eastAsia="ＭＳ Ｐゴシック"/>
                <w:szCs w:val="22"/>
              </w:rPr>
            </w:pPr>
            <w:r>
              <w:rPr>
                <w:rFonts w:hint="eastAsia" w:ascii="ＭＳ Ｐゴシック" w:hAnsi="ＭＳ Ｐゴシック" w:eastAsia="ＭＳ Ｐゴシック"/>
                <w:szCs w:val="22"/>
              </w:rPr>
              <w:t>野　菜</w:t>
            </w:r>
          </w:p>
        </w:tc>
        <w:tc>
          <w:tcPr>
            <w:tcW w:w="1151" w:type="dxa"/>
            <w:shd w:val="clear" w:color="auto" w:fill="FFFFFF" w:themeFill="background1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FFFFFF" w:themeFill="background1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FFFFFF" w:themeFill="background1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FFFFFF" w:themeFill="background1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 w:themeFill="background1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FFFFFF" w:themeFill="background1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1" w:type="dxa"/>
            <w:shd w:val="clear" w:color="auto" w:fill="FFFFFF" w:themeFill="background1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022" w:type="dxa"/>
            <w:shd w:val="clear" w:color="auto" w:fill="FFDEBD"/>
          </w:tcPr>
          <w:p>
            <w:pPr>
              <w:spacing w:line="480" w:lineRule="auto"/>
              <w:jc w:val="center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  <w:szCs w:val="20"/>
              </w:rPr>
              <w:t>タンパク質</w:t>
            </w:r>
          </w:p>
        </w:tc>
        <w:tc>
          <w:tcPr>
            <w:tcW w:w="1151" w:type="dxa"/>
            <w:shd w:val="clear" w:color="auto" w:fill="FFFFFF" w:themeFill="background1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FFFFFF" w:themeFill="background1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FFFFFF" w:themeFill="background1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FFFFFF" w:themeFill="background1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 w:themeFill="background1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FFFFFF" w:themeFill="background1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  <w:tc>
          <w:tcPr>
            <w:tcW w:w="1151" w:type="dxa"/>
            <w:shd w:val="clear" w:color="auto" w:fill="FFFFFF" w:themeFill="background1"/>
          </w:tcPr>
          <w:p>
            <w:pPr>
              <w:spacing w:line="480" w:lineRule="auto"/>
              <w:jc w:val="righ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</w:p>
        </w:tc>
      </w:tr>
    </w:tbl>
    <w:p>
      <w:r>
        <w:rPr>
          <w:rFonts w:ascii="ＭＳ Ｐゴシック" w:hAnsi="ＭＳ Ｐゴシック" w:eastAsia="ＭＳ Ｐゴシック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290830</wp:posOffset>
                </wp:positionV>
                <wp:extent cx="5666105" cy="860425"/>
                <wp:effectExtent l="4445" t="4445" r="6350" b="1143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6105" cy="8606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ＭＳ Ｐゴシック" w:hAnsi="ＭＳ Ｐゴシック" w:eastAsia="ＭＳ Ｐゴシック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</w:rPr>
                              <w:t>メモ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5" o:spid="_x0000_s1026" o:spt="202" type="#_x0000_t202" style="position:absolute;left:0pt;margin-left:-0.7pt;margin-top:22.9pt;height:67.75pt;width:446.15pt;z-index:251661312;mso-width-relative:page;mso-height-relative:page;" fillcolor="#FFFFFF [3201]" filled="t" stroked="t" coordsize="21600,21600" o:gfxdata="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Uh9jy&#10;1wAAAAkBAAAPAAAAAAAAAAEAIAAAACIAAABkcnMvZG93bnJldi54bWxQSwECFAAUAAAACACHTuJA&#10;9RK3OlsCAACfBAAADgAAAAAAAAABACAAAAAmAQAAZHJzL2Uyb0RvYy54bWxQSwUGAAAAAAYABgBZ&#10;AQAA8wUAAAAA&#10;">
                <v:fill on="t" focussize="0,0"/>
                <v:stroke weight="0.5pt" color="#000000 [3204]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ＭＳ Ｐゴシック" w:hAnsi="ＭＳ Ｐゴシック" w:eastAsia="ＭＳ Ｐゴシック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</w:rPr>
                        <w:t>メモ</w:t>
                      </w:r>
                    </w:p>
                  </w:txbxContent>
                </v:textbox>
              </v:shape>
            </w:pict>
          </mc:Fallback>
        </mc:AlternateContent>
      </w:r>
    </w:p>
    <w:p/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ゴシック">
    <w:panose1 w:val="020B0600070205080204"/>
    <w:charset w:val="80"/>
    <w:family w:val="swiss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6A532B"/>
    <w:rsid w:val="2D6A532B"/>
    <w:rsid w:val="56CD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76" w:lineRule="auto"/>
    </w:pPr>
    <w:rPr>
      <w:rFonts w:cs="Times New Roman" w:asciiTheme="minorHAnsi" w:hAnsiTheme="minorHAnsi" w:eastAsiaTheme="minorEastAsia"/>
      <w:kern w:val="0"/>
      <w:sz w:val="24"/>
      <w:szCs w:val="24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2020-09-25T13:37:00Z</dcterms:created>
  <dc:creator>Daisuke Murahashi</dc:creator>
  <cp:lastModifiedBy>Daisuke Murahashi</cp:lastModifiedBy>
  <dcterms:modified xsi:type="dcterms:W3CDTF">2020-12-02T09:24:13Z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